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0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542763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="00235C7B" w:rsidRPr="00C43FFE">
              <w:rPr>
                <w:rStyle w:val="ab"/>
                <w:noProof/>
              </w:rPr>
              <w:t>Аннотация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="00235C7B" w:rsidRPr="00C43FFE">
              <w:rPr>
                <w:rStyle w:val="ab"/>
                <w:noProof/>
              </w:rPr>
              <w:t>Введение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="00235C7B" w:rsidRPr="00C43FFE">
              <w:rPr>
                <w:rStyle w:val="ab"/>
                <w:noProof/>
              </w:rPr>
              <w:t>1.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="00235C7B"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="00235C7B"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="00235C7B" w:rsidRPr="00C43FFE">
              <w:rPr>
                <w:rStyle w:val="ab"/>
                <w:noProof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="00235C7B" w:rsidRPr="00C43FFE">
              <w:rPr>
                <w:rStyle w:val="ab"/>
                <w:noProof/>
              </w:rPr>
              <w:t>2.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Аппаратная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="00235C7B" w:rsidRPr="00C43FFE">
              <w:rPr>
                <w:rStyle w:val="ab"/>
                <w:noProof/>
              </w:rPr>
              <w:t>2.1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="00235C7B" w:rsidRPr="00C43FFE">
              <w:rPr>
                <w:rStyle w:val="ab"/>
                <w:noProof/>
              </w:rPr>
              <w:t>2.2 Обзор диммеров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="00235C7B"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="00235C7B" w:rsidRPr="00C43FFE">
              <w:rPr>
                <w:rStyle w:val="ab"/>
                <w:noProof/>
                <w:lang w:eastAsia="ru-RU"/>
              </w:rPr>
              <w:t>3.1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="00235C7B"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="00235C7B" w:rsidRPr="00C43FFE">
              <w:rPr>
                <w:rStyle w:val="ab"/>
                <w:noProof/>
                <w:lang w:eastAsia="ru-RU"/>
              </w:rPr>
              <w:t>3.3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Web-</w:t>
            </w:r>
            <w:r w:rsidR="00235C7B" w:rsidRPr="00C43FFE">
              <w:rPr>
                <w:rStyle w:val="ab"/>
                <w:noProof/>
                <w:lang w:eastAsia="ru-RU"/>
              </w:rPr>
              <w:t>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="00235C7B" w:rsidRPr="00C43FFE">
              <w:rPr>
                <w:rStyle w:val="ab"/>
                <w:noProof/>
                <w:lang w:eastAsia="ru-RU"/>
              </w:rPr>
              <w:t>4.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="00235C7B"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="00235C7B"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</w:t>
            </w:r>
            <w:r w:rsidR="00235C7B" w:rsidRPr="00C43FFE">
              <w:rPr>
                <w:rStyle w:val="ab"/>
                <w:noProof/>
                <w:lang w:eastAsia="ru-RU"/>
              </w:rPr>
              <w:t>-интерфейса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="00235C7B" w:rsidRPr="00C43FFE">
              <w:rPr>
                <w:rStyle w:val="ab"/>
                <w:noProof/>
                <w:lang w:eastAsia="ru-RU"/>
              </w:rPr>
              <w:t>Заключение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542763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="00235C7B" w:rsidRPr="00C43FFE">
              <w:rPr>
                <w:rStyle w:val="ab"/>
                <w:noProof/>
                <w:lang w:eastAsia="ru-RU"/>
              </w:rPr>
              <w:t>Список источников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817500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817501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bookmarkStart w:id="3" w:name="_GoBack"/>
      <w:bookmarkEnd w:id="3"/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4" w:name="_Toc61817502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4"/>
    </w:p>
    <w:p w:rsidR="00FD1F7F" w:rsidRPr="00FD1F7F" w:rsidRDefault="00C37267" w:rsidP="007D4F33">
      <w:pPr>
        <w:pStyle w:val="2"/>
        <w:jc w:val="both"/>
      </w:pPr>
      <w:bookmarkStart w:id="5" w:name="_Toc61817503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5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8A717B">
            <w:rPr>
              <w:rFonts w:cs="Times New Roman"/>
              <w:noProof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5572E0" w:rsidRPr="008A717B">
            <w:rPr>
              <w:rFonts w:cs="Times New Roman"/>
              <w:noProof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5572E0" w:rsidRPr="005572E0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144269">
      <w:pPr>
        <w:ind w:firstLine="0"/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8A717B">
            <w:rPr>
              <w:noProof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5572E0">
            <w:rPr>
              <w:noProof/>
            </w:rPr>
            <w:t xml:space="preserve"> </w:t>
          </w:r>
          <w:r w:rsidR="005572E0" w:rsidRPr="005572E0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5572E0" w:rsidRPr="005572E0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6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6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lastRenderedPageBreak/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lastRenderedPageBreak/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5572E0" w:rsidRPr="005572E0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lastRenderedPageBreak/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7" w:name="_Toc61817505"/>
      <w:r>
        <w:lastRenderedPageBreak/>
        <w:t>Выводы</w:t>
      </w:r>
      <w:bookmarkEnd w:id="7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8" w:name="_Toc61817506"/>
      <w:r>
        <w:lastRenderedPageBreak/>
        <w:t>Аппаратная часть</w:t>
      </w:r>
      <w:bookmarkEnd w:id="8"/>
    </w:p>
    <w:p w:rsidR="00654ADF" w:rsidRDefault="008F50FA" w:rsidP="007D4F33">
      <w:pPr>
        <w:pStyle w:val="2"/>
        <w:jc w:val="both"/>
      </w:pPr>
      <w:bookmarkStart w:id="9" w:name="_Toc61817507"/>
      <w:r>
        <w:t>2</w:t>
      </w:r>
      <w:r w:rsidR="00654ADF">
        <w:t>.1 Общая структура</w:t>
      </w:r>
      <w:bookmarkEnd w:id="9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10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10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8A717B">
            <w:rPr>
              <w:rFonts w:cs="Times New Roman"/>
              <w:noProof/>
            </w:rPr>
            <w:t xml:space="preserve"> 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8A717B">
            <w:rPr>
              <w:rFonts w:cs="Times New Roman"/>
              <w:noProof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8A717B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8A717B">
            <w:rPr>
              <w:rFonts w:cs="Times New Roman"/>
            </w:rPr>
            <w:instrText xml:space="preserve"> Пав01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8A717B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8A717B">
            <w:rPr>
              <w:rFonts w:cs="Times New Roman"/>
              <w:noProof/>
            </w:rPr>
            <w:t xml:space="preserve"> 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0C4CCC" w:rsidRDefault="00542763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542763" w:rsidRPr="000C4CCC" w:rsidRDefault="00542763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1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1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205" cy="5231121"/>
            <wp:effectExtent l="1905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60" b="482"/>
                    <a:stretch/>
                  </pic:blipFill>
                  <pic:spPr bwMode="auto">
                    <a:xfrm rot="16200000">
                      <a:off x="0" y="0"/>
                      <a:ext cx="7529964" cy="526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8A717B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542763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3102E" w:rsidRDefault="00542763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542763" w:rsidRPr="00B3102E" w:rsidRDefault="00542763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567832" w:rsidRDefault="00542763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542763" w:rsidRPr="00567832" w:rsidRDefault="00542763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EB7EB9" w:rsidRDefault="00542763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542763" w:rsidRPr="00EB7EB9" w:rsidRDefault="00542763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Default="00542763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542763" w:rsidRDefault="00542763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2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2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3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3"/>
    </w:p>
    <w:p w:rsidR="002253E8" w:rsidRDefault="008F50FA" w:rsidP="007D4F33">
      <w:pPr>
        <w:pStyle w:val="2"/>
        <w:jc w:val="both"/>
        <w:rPr>
          <w:lang w:eastAsia="ru-RU"/>
        </w:rPr>
      </w:pPr>
      <w:bookmarkStart w:id="14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4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5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F06551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542763" w:rsidRPr="00F06551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F06551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542763" w:rsidRPr="00F06551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F12404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542763" w:rsidRPr="00F12404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F12404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542763" w:rsidRPr="00F12404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42763" w:rsidRDefault="00192CD3" w:rsidP="007D4F33">
      <w:pPr>
        <w:ind w:firstLine="0"/>
        <w:jc w:val="both"/>
        <w:rPr>
          <w:rFonts w:eastAsiaTheme="minorEastAsia" w:cs="Times New Roman"/>
          <w:lang w:val="en-US"/>
        </w:rPr>
      </w:pPr>
      <w:r>
        <w:rPr>
          <w:rFonts w:eastAsiaTheme="minorEastAsia" w:cs="Times New Roman"/>
          <w:lang w:val="en-US"/>
        </w:rPr>
        <w:t>S</w:t>
      </w:r>
      <w:r w:rsidRPr="00542763">
        <w:rPr>
          <w:rFonts w:eastAsiaTheme="minorEastAsia" w:cs="Times New Roman"/>
          <w:lang w:val="en-US"/>
        </w:rPr>
        <w:t>(</w:t>
      </w:r>
      <w:r>
        <w:rPr>
          <w:rFonts w:eastAsiaTheme="minorEastAsia" w:cs="Times New Roman"/>
          <w:lang w:val="en-US"/>
        </w:rPr>
        <w:t>t</w:t>
      </w:r>
      <w:r w:rsidRPr="00542763">
        <w:rPr>
          <w:rFonts w:eastAsiaTheme="minorEastAsia" w:cs="Times New Roman"/>
          <w:lang w:val="en-US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lang w:val="en-US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42763">
        <w:rPr>
          <w:rFonts w:eastAsiaTheme="minorEastAsia" w:cs="Times New Roman"/>
          <w:lang w:val="en-US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F462D4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542763" w:rsidRPr="00F462D4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Default="00542763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542763" w:rsidRDefault="00542763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542763" w:rsidRPr="00B97FF4" w:rsidRDefault="00542763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542763" w:rsidRPr="00B97FF4" w:rsidRDefault="00542763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42763" w:rsidRPr="00B97FF4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542763" w:rsidRPr="00B97FF4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542763" w:rsidRPr="00B97FF4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B97FF4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542763" w:rsidRPr="00B97FF4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076E6F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542763" w:rsidRPr="00076E6F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076E6F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42763" w:rsidRPr="00076E6F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076E6F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42763" w:rsidRPr="00076E6F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076E6F" w:rsidRDefault="00542763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542763" w:rsidRPr="00076E6F" w:rsidRDefault="00542763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5563DA" w:rsidRDefault="00542763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542763" w:rsidRPr="005563DA" w:rsidRDefault="00542763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5563DA" w:rsidRDefault="00542763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42763" w:rsidRPr="005563DA" w:rsidRDefault="00542763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6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647779">
        <w:rPr>
          <w:lang w:eastAsia="ru-RU"/>
        </w:rPr>
        <w:t>емого в браузере пользователя и</w:t>
      </w:r>
      <w:r>
        <w:rPr>
          <w:lang w:eastAsia="ru-RU"/>
        </w:rPr>
        <w:t xml:space="preserve"> обла</w:t>
      </w:r>
      <w:r w:rsidR="00647779">
        <w:rPr>
          <w:lang w:eastAsia="ru-RU"/>
        </w:rPr>
        <w:t>чных технологий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647779">
        <w:rPr>
          <w:lang w:eastAsia="ru-RU"/>
        </w:rPr>
        <w:t xml:space="preserve">щих сервисы для авторизации, </w:t>
      </w:r>
      <w:r>
        <w:rPr>
          <w:lang w:eastAsia="ru-RU"/>
        </w:rPr>
        <w:t>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7" w:name="_Toc61817515"/>
      <w:r>
        <w:rPr>
          <w:lang w:eastAsia="ru-RU"/>
        </w:rPr>
        <w:lastRenderedPageBreak/>
        <w:t>Выводы</w:t>
      </w:r>
      <w:bookmarkEnd w:id="17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8" w:name="_Toc61817516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7D4F33">
      <w:pPr>
        <w:pStyle w:val="2"/>
        <w:jc w:val="both"/>
        <w:rPr>
          <w:lang w:eastAsia="ru-RU"/>
        </w:rPr>
      </w:pPr>
      <w:bookmarkStart w:id="19" w:name="_Toc61817517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5563DA" w:rsidRDefault="00542763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542763" w:rsidRPr="005563DA" w:rsidRDefault="00542763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763" w:rsidRPr="00394922" w:rsidRDefault="00542763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542763" w:rsidRPr="00394922" w:rsidRDefault="00542763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20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240E25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4.6</w:t>
      </w:r>
      <w:r w:rsidR="00AD19B1">
        <w:rPr>
          <w:noProof/>
          <w:lang w:eastAsia="ru-RU"/>
        </w:rPr>
        <w:t xml:space="preserve">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1" w:name="_Toc61817519"/>
      <w:r>
        <w:rPr>
          <w:noProof/>
          <w:lang w:eastAsia="ru-RU"/>
        </w:rPr>
        <w:lastRenderedPageBreak/>
        <w:t>Выводы</w:t>
      </w:r>
      <w:bookmarkEnd w:id="21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2" w:name="_Toc61817520"/>
      <w:r>
        <w:rPr>
          <w:noProof/>
          <w:lang w:eastAsia="ru-RU"/>
        </w:rPr>
        <w:lastRenderedPageBreak/>
        <w:t>Заключение</w:t>
      </w:r>
      <w:bookmarkEnd w:id="22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r w:rsidR="001B4CA9">
        <w:t>ки</w:t>
      </w:r>
      <w:r w:rsidR="003E4461">
        <w:t>берфизических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>интерфейса состоял из написания программного обеспечения интерфейса с последующим внедрением в киберфизическую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23028B" w:rsidRDefault="000D319F" w:rsidP="00180306">
      <w:pPr>
        <w:pStyle w:val="1"/>
        <w:spacing w:line="480" w:lineRule="auto"/>
        <w:jc w:val="both"/>
        <w:rPr>
          <w:lang w:eastAsia="ru-RU"/>
        </w:rPr>
      </w:pPr>
      <w:bookmarkStart w:id="23" w:name="_Toc61817521"/>
      <w:r>
        <w:rPr>
          <w:lang w:eastAsia="ru-RU"/>
        </w:rPr>
        <w:lastRenderedPageBreak/>
        <w:t>Список источнико</w:t>
      </w:r>
      <w:bookmarkEnd w:id="23"/>
      <w:r w:rsidR="003D6B6B">
        <w:rPr>
          <w:lang w:eastAsia="ru-RU"/>
        </w:rPr>
        <w:t>в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E. A. Lee, «The Past, Present and Future of Cyber-Physical Systems: A Focus on Models,» Sensors, pp. 1-17,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C. Hong, «Applications of Cyber-Physical System: A,» Word Scientific, pp. 1-8, 2017.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K. Matthews, «Five smart factories – and what you can learn from them,» 2020.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internetofbusiness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success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five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companies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factories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can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learn</w:t>
      </w:r>
      <w:r w:rsidRPr="00180306">
        <w:rPr>
          <w:lang w:eastAsia="ru-RU"/>
        </w:rPr>
        <w:t>/#:~:</w:t>
      </w:r>
      <w:r w:rsidRPr="00180306">
        <w:rPr>
          <w:lang w:val="en-US" w:eastAsia="ru-RU"/>
        </w:rPr>
        <w:t>text</w:t>
      </w:r>
      <w:r w:rsidRPr="00180306">
        <w:rPr>
          <w:lang w:eastAsia="ru-RU"/>
        </w:rPr>
        <w:t>=</w:t>
      </w:r>
      <w:r w:rsidRPr="00180306">
        <w:rPr>
          <w:lang w:val="en-US" w:eastAsia="ru-RU"/>
        </w:rPr>
        <w:t>Established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</w:t>
      </w:r>
      <w:r w:rsidRPr="00180306">
        <w:rPr>
          <w:lang w:eastAsia="ru-RU"/>
        </w:rPr>
        <w:t>%201989%2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the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Siemens</w:t>
      </w:r>
      <w:r w:rsidRPr="00180306">
        <w:rPr>
          <w:lang w:eastAsia="ru-RU"/>
        </w:rPr>
        <w:t>,</w:t>
      </w:r>
      <w:r w:rsidRPr="00180306">
        <w:rPr>
          <w:lang w:val="en-US" w:eastAsia="ru-RU"/>
        </w:rPr>
        <w:t>for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industry</w:t>
      </w:r>
      <w:r w:rsidRPr="00180306">
        <w:rPr>
          <w:lang w:eastAsia="ru-RU"/>
        </w:rPr>
        <w:t>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</w:t>
      </w:r>
      <w:r w:rsidRPr="00180306">
        <w:rPr>
          <w:lang w:val="en-US" w:eastAsia="ru-RU"/>
        </w:rPr>
        <w:t>E</w:t>
      </w:r>
      <w:r w:rsidRPr="00180306">
        <w:rPr>
          <w:lang w:eastAsia="ru-RU"/>
        </w:rPr>
        <w:t>2%80%9</w:t>
      </w:r>
      <w:r w:rsidRPr="00180306">
        <w:rPr>
          <w:lang w:val="en-US" w:eastAsia="ru-RU"/>
        </w:rPr>
        <w:t>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says</w:t>
      </w:r>
      <w:r w:rsidRPr="00180306">
        <w:rPr>
          <w:lang w:eastAsia="ru-RU"/>
        </w:rPr>
        <w:t xml:space="preserve">.. </w:t>
      </w:r>
      <w:r w:rsidRPr="00180306">
        <w:rPr>
          <w:lang w:val="en-US" w:eastAsia="ru-RU"/>
        </w:rPr>
        <w:t>[Дата обращения: 12 09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S. Poslad, Ubiquitous Computing: Smart Devices, Environments and Interactions, Wiley, 2009.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С. Бобков, Высокопроизводительные вычислительные системы, Москва: НИИСИ РАН, 2014.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Фисун и Л. Гращенко,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безопасности, Орел: Орловский государственный университет, 2004.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Сагалович, «Лучшие системы "Умный дом",» 06 04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simplerule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/12-</w:t>
      </w:r>
      <w:r w:rsidRPr="00180306">
        <w:rPr>
          <w:lang w:val="en-US" w:eastAsia="ru-RU"/>
        </w:rPr>
        <w:t>luchshikh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sistem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umnyy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dom</w:t>
      </w:r>
      <w:r w:rsidRPr="00180306">
        <w:rPr>
          <w:lang w:eastAsia="ru-RU"/>
        </w:rPr>
        <w:t>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«Умный дом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val="en-US"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val="en-US" w:eastAsia="ru-RU"/>
        </w:rPr>
        <w:t>://</w:t>
      </w:r>
      <w:r w:rsidRPr="00180306">
        <w:rPr>
          <w:lang w:val="en-US" w:eastAsia="ru-RU"/>
        </w:rPr>
        <w:t>ru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mi</w:t>
      </w:r>
      <w:r w:rsidRPr="00FC5FE2">
        <w:rPr>
          <w:lang w:val="en-US" w:eastAsia="ru-RU"/>
        </w:rPr>
        <w:t>.</w:t>
      </w:r>
      <w:r w:rsidRPr="00180306">
        <w:rPr>
          <w:lang w:val="en-US" w:eastAsia="ru-RU"/>
        </w:rPr>
        <w:t>com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device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umnyiy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dom</w:t>
      </w:r>
      <w:r w:rsidRPr="00FC5FE2">
        <w:rPr>
          <w:lang w:val="en-US" w:eastAsia="ru-RU"/>
        </w:rPr>
        <w:t xml:space="preserve">/. </w:t>
      </w:r>
      <w:r w:rsidRPr="00180306">
        <w:rPr>
          <w:lang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П. Черемушкин, «Как мы взломали умный дом коллеги,»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securelist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fibaro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home</w:t>
      </w:r>
      <w:r w:rsidRPr="00180306">
        <w:rPr>
          <w:lang w:eastAsia="ru-RU"/>
        </w:rPr>
        <w:t>/94294/.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eastAsia="ru-RU"/>
        </w:rPr>
        <w:t xml:space="preserve">К. Семенов, «Обзор умного дома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eastAsia="ru-RU"/>
        </w:rPr>
        <w:t>://</w:t>
      </w:r>
      <w:r w:rsidRPr="00180306">
        <w:rPr>
          <w:lang w:val="en-US" w:eastAsia="ru-RU"/>
        </w:rPr>
        <w:t>zoom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cnews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publication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item</w:t>
      </w:r>
      <w:r w:rsidRPr="00FC5FE2">
        <w:rPr>
          <w:lang w:eastAsia="ru-RU"/>
        </w:rPr>
        <w:t xml:space="preserve">/63103. </w:t>
      </w:r>
      <w:r w:rsidRPr="00180306">
        <w:rPr>
          <w:lang w:val="en-US"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T. Harris, «How Dimmer Switches Work,» HOWSTUFFWORKS,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 xml:space="preserve">Institute for Innovation &amp; Technology, «Solving the Phase-Cut Dimming Challenge,» LED Professional,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«Управление мощной нагрузкой переменного тока,» 2008.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easyelectronics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upravlenie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moshhnoj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nagruzkoj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peremennogo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toka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10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А. Евсеев и С. С. Крылов, Симисторы и их применение в бытовой электроаппаратуре, Москва: Электроатомиздат, 1990.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Павлов и В. Ногин, Схемотехника аналоговых электронных устройств, Москва: Горячая линия - Телеком, 2001.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Т. Агаханян, Основы транзисторной электроники, Москва: Энергия, 1974.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val="en-US" w:eastAsia="ru-RU"/>
        </w:rPr>
        <w:t xml:space="preserve">R. Elliot, «3-Wire Trailing Edge Dimmer,» Rod Elliott, 2015.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sound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au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project</w:t>
      </w:r>
      <w:r w:rsidRPr="00180306">
        <w:rPr>
          <w:lang w:eastAsia="ru-RU"/>
        </w:rPr>
        <w:t>157.</w:t>
      </w:r>
      <w:r w:rsidRPr="00180306">
        <w:rPr>
          <w:lang w:val="en-US" w:eastAsia="ru-RU"/>
        </w:rPr>
        <w:t>htm</w:t>
      </w:r>
      <w:r w:rsidRPr="00180306">
        <w:rPr>
          <w:lang w:eastAsia="ru-RU"/>
        </w:rPr>
        <w:t>. [Дата обращения: 31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Бартош, «Схемотехника блоков питания для светодиодных лент,» 2010.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electrik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info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main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praktika</w:t>
      </w:r>
      <w:r w:rsidRPr="00180306">
        <w:rPr>
          <w:lang w:eastAsia="ru-RU"/>
        </w:rPr>
        <w:t>/1337-</w:t>
      </w:r>
      <w:r w:rsidRPr="00180306">
        <w:rPr>
          <w:lang w:val="en-US" w:eastAsia="ru-RU"/>
        </w:rPr>
        <w:t>shemotehnika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blokov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pitaniya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dlya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svetodiodnyh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lent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03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«Bresenham's line algorithm for power control,» 13 04 2013.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trolsoft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en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articles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bresenham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algo</w:t>
      </w:r>
      <w:r w:rsidRPr="00180306">
        <w:rPr>
          <w:lang w:eastAsia="ru-RU"/>
        </w:rPr>
        <w:t xml:space="preserve">. </w:t>
      </w:r>
      <w:r w:rsidRPr="00180306">
        <w:rPr>
          <w:lang w:val="en-US" w:eastAsia="ru-RU"/>
        </w:rPr>
        <w:t>[Дата обращения: 01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ON Semiconductor, «MOC306X 6-Pin DIP Zero-Cross Triac driver Optocoupler,» Literature Distribuition Center for ON Semiconductor, Colorado, 2015.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K. H. King, «Phase cut dimming control and protection». Hong Kong Патент PCT/IB2015/055681, 04 02 2016.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Розанов, Основы транзисторной электроники, Москва: Энергоатомиздат, 1992.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А. Жмудь, И. В. Трубин и М. В. Трубин, «Проектирование сенсорных кнопок на базе микросхемы </w:t>
      </w:r>
      <w:r w:rsidRPr="00180306">
        <w:rPr>
          <w:lang w:val="en-US" w:eastAsia="ru-RU"/>
        </w:rPr>
        <w:t>TTP</w:t>
      </w:r>
      <w:r w:rsidRPr="00180306">
        <w:rPr>
          <w:lang w:eastAsia="ru-RU"/>
        </w:rPr>
        <w:t xml:space="preserve">-224,» Автоматика и программная инженерия , № 1, </w:t>
      </w:r>
      <w:r w:rsidRPr="00180306">
        <w:rPr>
          <w:lang w:val="en-US" w:eastAsia="ru-RU"/>
        </w:rPr>
        <w:t>pp</w:t>
      </w:r>
      <w:r w:rsidRPr="00180306">
        <w:rPr>
          <w:lang w:eastAsia="ru-RU"/>
        </w:rPr>
        <w:t xml:space="preserve">. 70-74, 2015. </w:t>
      </w:r>
    </w:p>
    <w:p w:rsidR="003D6B6B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>Espressif, «ESP8266 Technical Reference,» Shanghai, 2020.</w:t>
      </w:r>
    </w:p>
    <w:sectPr w:rsidR="003D6B6B" w:rsidRPr="00180306" w:rsidSect="00AD2CC9">
      <w:footerReference w:type="default" r:id="rId82"/>
      <w:pgSz w:w="11906" w:h="16838"/>
      <w:pgMar w:top="1134" w:right="850" w:bottom="1134" w:left="1701" w:header="283" w:footer="283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179C" w:rsidRDefault="00ED179C" w:rsidP="006375BF">
      <w:pPr>
        <w:spacing w:before="0" w:after="0" w:line="240" w:lineRule="auto"/>
      </w:pPr>
      <w:r>
        <w:separator/>
      </w:r>
    </w:p>
  </w:endnote>
  <w:endnote w:type="continuationSeparator" w:id="0">
    <w:p w:rsidR="00ED179C" w:rsidRDefault="00ED179C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6566716"/>
      <w:docPartObj>
        <w:docPartGallery w:val="Page Numbers (Bottom of Page)"/>
        <w:docPartUnique/>
      </w:docPartObj>
    </w:sdtPr>
    <w:sdtContent>
      <w:p w:rsidR="00542763" w:rsidRDefault="0054276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717B">
          <w:rPr>
            <w:noProof/>
          </w:rPr>
          <w:t>37</w:t>
        </w:r>
        <w:r>
          <w:fldChar w:fldCharType="end"/>
        </w:r>
      </w:p>
    </w:sdtContent>
  </w:sdt>
  <w:p w:rsidR="00542763" w:rsidRDefault="0054276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179C" w:rsidRDefault="00ED179C" w:rsidP="006375BF">
      <w:pPr>
        <w:spacing w:before="0" w:after="0" w:line="240" w:lineRule="auto"/>
      </w:pPr>
      <w:r>
        <w:separator/>
      </w:r>
    </w:p>
  </w:footnote>
  <w:footnote w:type="continuationSeparator" w:id="0">
    <w:p w:rsidR="00ED179C" w:rsidRDefault="00ED179C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CF9E6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4C1130"/>
    <w:multiLevelType w:val="hybridMultilevel"/>
    <w:tmpl w:val="2E3611D0"/>
    <w:lvl w:ilvl="0" w:tplc="AF4096F6">
      <w:start w:val="1"/>
      <w:numFmt w:val="decimal"/>
      <w:lvlText w:val="%1."/>
      <w:lvlJc w:val="left"/>
      <w:pPr>
        <w:ind w:left="13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48" w:hanging="360"/>
      </w:pPr>
    </w:lvl>
    <w:lvl w:ilvl="2" w:tplc="0419001B" w:tentative="1">
      <w:start w:val="1"/>
      <w:numFmt w:val="lowerRoman"/>
      <w:lvlText w:val="%3."/>
      <w:lvlJc w:val="right"/>
      <w:pPr>
        <w:ind w:left="2768" w:hanging="180"/>
      </w:pPr>
    </w:lvl>
    <w:lvl w:ilvl="3" w:tplc="0419000F" w:tentative="1">
      <w:start w:val="1"/>
      <w:numFmt w:val="decimal"/>
      <w:lvlText w:val="%4."/>
      <w:lvlJc w:val="left"/>
      <w:pPr>
        <w:ind w:left="3488" w:hanging="360"/>
      </w:pPr>
    </w:lvl>
    <w:lvl w:ilvl="4" w:tplc="04190019" w:tentative="1">
      <w:start w:val="1"/>
      <w:numFmt w:val="lowerLetter"/>
      <w:lvlText w:val="%5."/>
      <w:lvlJc w:val="left"/>
      <w:pPr>
        <w:ind w:left="4208" w:hanging="360"/>
      </w:pPr>
    </w:lvl>
    <w:lvl w:ilvl="5" w:tplc="0419001B" w:tentative="1">
      <w:start w:val="1"/>
      <w:numFmt w:val="lowerRoman"/>
      <w:lvlText w:val="%6."/>
      <w:lvlJc w:val="right"/>
      <w:pPr>
        <w:ind w:left="4928" w:hanging="180"/>
      </w:pPr>
    </w:lvl>
    <w:lvl w:ilvl="6" w:tplc="0419000F" w:tentative="1">
      <w:start w:val="1"/>
      <w:numFmt w:val="decimal"/>
      <w:lvlText w:val="%7."/>
      <w:lvlJc w:val="left"/>
      <w:pPr>
        <w:ind w:left="5648" w:hanging="360"/>
      </w:pPr>
    </w:lvl>
    <w:lvl w:ilvl="7" w:tplc="04190019" w:tentative="1">
      <w:start w:val="1"/>
      <w:numFmt w:val="lowerLetter"/>
      <w:lvlText w:val="%8."/>
      <w:lvlJc w:val="left"/>
      <w:pPr>
        <w:ind w:left="6368" w:hanging="360"/>
      </w:pPr>
    </w:lvl>
    <w:lvl w:ilvl="8" w:tplc="0419001B" w:tentative="1">
      <w:start w:val="1"/>
      <w:numFmt w:val="lowerRoman"/>
      <w:lvlText w:val="%9."/>
      <w:lvlJc w:val="right"/>
      <w:pPr>
        <w:ind w:left="7088" w:hanging="180"/>
      </w:pPr>
    </w:lvl>
  </w:abstractNum>
  <w:abstractNum w:abstractNumId="36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0"/>
  </w:num>
  <w:num w:numId="3">
    <w:abstractNumId w:val="27"/>
  </w:num>
  <w:num w:numId="4">
    <w:abstractNumId w:val="25"/>
  </w:num>
  <w:num w:numId="5">
    <w:abstractNumId w:val="42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40"/>
  </w:num>
  <w:num w:numId="14">
    <w:abstractNumId w:val="36"/>
  </w:num>
  <w:num w:numId="15">
    <w:abstractNumId w:val="1"/>
  </w:num>
  <w:num w:numId="16">
    <w:abstractNumId w:val="0"/>
  </w:num>
  <w:num w:numId="17">
    <w:abstractNumId w:val="16"/>
  </w:num>
  <w:num w:numId="18">
    <w:abstractNumId w:val="41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9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8"/>
  </w:num>
  <w:num w:numId="38">
    <w:abstractNumId w:val="22"/>
  </w:num>
  <w:num w:numId="39">
    <w:abstractNumId w:val="9"/>
  </w:num>
  <w:num w:numId="40">
    <w:abstractNumId w:val="34"/>
  </w:num>
  <w:num w:numId="41">
    <w:abstractNumId w:val="37"/>
  </w:num>
  <w:num w:numId="42">
    <w:abstractNumId w:val="6"/>
  </w:num>
  <w:num w:numId="43">
    <w:abstractNumId w:val="8"/>
  </w:num>
  <w:num w:numId="44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44269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80306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028B"/>
    <w:rsid w:val="00235C7B"/>
    <w:rsid w:val="0023678A"/>
    <w:rsid w:val="00240E25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66BC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52EC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6B6B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42763"/>
    <w:rsid w:val="00550364"/>
    <w:rsid w:val="005520E1"/>
    <w:rsid w:val="005563DA"/>
    <w:rsid w:val="00556AE0"/>
    <w:rsid w:val="005572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47779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488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25C8F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A717B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2CC9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1B15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753C4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79C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C5FE2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</b:Sources>
</file>

<file path=customXml/itemProps1.xml><?xml version="1.0" encoding="utf-8"?>
<ds:datastoreItem xmlns:ds="http://schemas.openxmlformats.org/officeDocument/2006/customXml" ds:itemID="{31B9E263-B484-4E7E-A9C1-70F7021F5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7928</TotalTime>
  <Pages>1</Pages>
  <Words>11100</Words>
  <Characters>63275</Characters>
  <Application>Microsoft Office Word</Application>
  <DocSecurity>0</DocSecurity>
  <Lines>527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118</cp:revision>
  <cp:lastPrinted>2021-01-25T10:45:00Z</cp:lastPrinted>
  <dcterms:created xsi:type="dcterms:W3CDTF">2020-11-30T11:06:00Z</dcterms:created>
  <dcterms:modified xsi:type="dcterms:W3CDTF">2021-01-25T11:26:00Z</dcterms:modified>
</cp:coreProperties>
</file>